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EE" w:rsidRDefault="005F18EE" w:rsidP="006737EE">
      <w:pPr>
        <w:pStyle w:val="Heading1"/>
        <w:bidi w:val="0"/>
      </w:pPr>
      <w:r>
        <w:t>Advanced Topics in Computational and Combinatorial Geometry</w:t>
      </w:r>
    </w:p>
    <w:p w:rsidR="005F18EE" w:rsidRDefault="005F18EE" w:rsidP="006737EE">
      <w:pPr>
        <w:pStyle w:val="Heading1"/>
        <w:bidi w:val="0"/>
      </w:pPr>
      <w:r>
        <w:t xml:space="preserve">Assignment </w:t>
      </w:r>
      <w:r w:rsidR="00E969F2">
        <w:t>4</w:t>
      </w:r>
      <w:r>
        <w:t xml:space="preserve"> (short answers and hints)</w:t>
      </w:r>
    </w:p>
    <w:p w:rsidR="0003476C" w:rsidRDefault="00832D3B" w:rsidP="006737EE">
      <w:pPr>
        <w:bidi w:val="0"/>
      </w:pPr>
      <w:r>
        <w:t>4c is missing</w:t>
      </w:r>
    </w:p>
    <w:p w:rsidR="008C11A4" w:rsidRDefault="008C11A4" w:rsidP="008C11A4">
      <w:pPr>
        <w:pStyle w:val="Heading1"/>
        <w:bidi w:val="0"/>
        <w:rPr>
          <w:rFonts w:eastAsiaTheme="minorEastAsia"/>
        </w:rPr>
      </w:pPr>
      <w:r>
        <w:rPr>
          <w:rFonts w:eastAsiaTheme="minorEastAsia"/>
        </w:rPr>
        <w:t>Problem 1</w:t>
      </w:r>
    </w:p>
    <w:p w:rsidR="008C11A4" w:rsidRDefault="008C11A4" w:rsidP="008F277E">
      <w:pPr>
        <w:pStyle w:val="ListParagraph"/>
        <w:numPr>
          <w:ilvl w:val="0"/>
          <w:numId w:val="6"/>
        </w:numPr>
        <w:bidi w:val="0"/>
      </w:pPr>
      <w:r>
        <w:t xml:space="preserve">Hint: </w:t>
      </w:r>
      <w:r w:rsidR="008F277E">
        <w:t>P</w:t>
      </w:r>
      <w:r>
        <w:t xml:space="preserve">rove only </w:t>
      </w:r>
      <w:r w:rsidR="008F277E">
        <w:t>for the direction of the x-axis; follows more or less by definition.</w:t>
      </w:r>
    </w:p>
    <w:p w:rsidR="008C11A4" w:rsidRDefault="008C11A4" w:rsidP="00600C85">
      <w:pPr>
        <w:pStyle w:val="ListParagraph"/>
        <w:numPr>
          <w:ilvl w:val="0"/>
          <w:numId w:val="6"/>
        </w:numPr>
        <w:bidi w:val="0"/>
      </w:pPr>
      <w:r>
        <w:t xml:space="preserve">First prove that the </w:t>
      </w:r>
      <w:proofErr w:type="spellStart"/>
      <w:r>
        <w:t>Minkowski</w:t>
      </w:r>
      <w:proofErr w:type="spellEnd"/>
      <w:r>
        <w:t xml:space="preserve"> sum of two conv</w:t>
      </w:r>
      <w:r w:rsidR="00600C85">
        <w:t xml:space="preserve">ex polygons is a convex polygon; it follows from (a) that each vertex is the sum of a vertex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00C85">
        <w:rPr>
          <w:rFonts w:eastAsiaTheme="minorEastAsia"/>
        </w:rPr>
        <w:t xml:space="preserve"> and a vertex </w:t>
      </w:r>
      <w:proofErr w:type="gramStart"/>
      <w:r w:rsidR="00600C85"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B</m:t>
        </m:r>
      </m:oMath>
      <w:r w:rsidR="00600C85">
        <w:rPr>
          <w:rFonts w:eastAsiaTheme="minorEastAsia"/>
        </w:rPr>
        <w:t>.</w:t>
      </w:r>
      <w:r>
        <w:t xml:space="preserve"> </w:t>
      </w:r>
      <w:r w:rsidR="00600C85">
        <w:t>T</w:t>
      </w:r>
      <w:r>
        <w:t xml:space="preserve">hen use the normal diagram to prove that there are only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+k</m:t>
        </m:r>
      </m:oMath>
      <w:r>
        <w:t xml:space="preserve"> vertices.</w:t>
      </w:r>
    </w:p>
    <w:p w:rsidR="008C11A4" w:rsidRDefault="008C11A4" w:rsidP="00600C85">
      <w:pPr>
        <w:pStyle w:val="ListParagraph"/>
        <w:numPr>
          <w:ilvl w:val="0"/>
          <w:numId w:val="6"/>
        </w:numPr>
        <w:bidi w:val="0"/>
      </w:pPr>
      <w:r>
        <w:t xml:space="preserve">Hint: </w:t>
      </w:r>
      <w:r w:rsidR="00600C85">
        <w:t>P</w:t>
      </w:r>
      <w:r>
        <w:t xml:space="preserve">rove that each common outer tangent to </w:t>
      </w:r>
      <w:proofErr w:type="spellStart"/>
      <w:r>
        <w:rPr>
          <w:i/>
          <w:iCs/>
        </w:rPr>
        <w:t>K</w:t>
      </w:r>
      <w:r>
        <w:rPr>
          <w:i/>
          <w:iCs/>
          <w:vertAlign w:val="subscript"/>
        </w:rPr>
        <w:t>i</w:t>
      </w:r>
      <w:proofErr w:type="spellEnd"/>
      <w:r>
        <w:t xml:space="preserve"> and </w:t>
      </w:r>
      <w:proofErr w:type="spellStart"/>
      <w:r>
        <w:rPr>
          <w:i/>
          <w:iCs/>
        </w:rPr>
        <w:t>K</w:t>
      </w:r>
      <w:r>
        <w:rPr>
          <w:i/>
          <w:iCs/>
          <w:vertAlign w:val="subscript"/>
        </w:rPr>
        <w:t>j</w:t>
      </w:r>
      <w:proofErr w:type="spellEnd"/>
      <w:r>
        <w:t xml:space="preserve"> has a corresponding outer tangent to original polygons 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and </w:t>
      </w:r>
      <w:proofErr w:type="spellStart"/>
      <w:r>
        <w:rPr>
          <w:i/>
          <w:iCs/>
        </w:rPr>
        <w:t>A</w:t>
      </w:r>
      <w:r>
        <w:rPr>
          <w:i/>
          <w:iCs/>
          <w:vertAlign w:val="subscript"/>
        </w:rPr>
        <w:t>j</w:t>
      </w:r>
      <w:proofErr w:type="spellEnd"/>
      <w:r w:rsidR="00600C85">
        <w:t xml:space="preserve"> (by "subtracting" the corresponding extreme point </w:t>
      </w:r>
      <w:proofErr w:type="gramStart"/>
      <w:r w:rsidR="00600C85">
        <w:t xml:space="preserve">of </w:t>
      </w:r>
      <m:oMath>
        <w:proofErr w:type="gramEnd"/>
        <m:r>
          <w:rPr>
            <w:rFonts w:ascii="Cambria Math" w:hAnsi="Cambria Math"/>
          </w:rPr>
          <m:t>B</m:t>
        </m:r>
      </m:oMath>
      <w:r w:rsidR="00600C85">
        <w:rPr>
          <w:rFonts w:eastAsiaTheme="minorEastAsia"/>
        </w:rPr>
        <w:t>)</w:t>
      </w:r>
      <w:r>
        <w:t xml:space="preserve">. Since </w:t>
      </w:r>
      <w:r w:rsidR="00600C85">
        <w:t xml:space="preserve">the </w:t>
      </w:r>
      <w:r>
        <w:t xml:space="preserve">original polygons 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 and </w:t>
      </w:r>
      <w:proofErr w:type="spellStart"/>
      <w:r>
        <w:rPr>
          <w:i/>
          <w:iCs/>
        </w:rPr>
        <w:t>A</w:t>
      </w:r>
      <w:r>
        <w:rPr>
          <w:i/>
          <w:iCs/>
          <w:vertAlign w:val="subscript"/>
        </w:rPr>
        <w:t>j</w:t>
      </w:r>
      <w:proofErr w:type="spellEnd"/>
      <w:r>
        <w:t xml:space="preserve"> do not intersect – they have exactly two common outer tangents.</w:t>
      </w:r>
    </w:p>
    <w:p w:rsidR="008C11A4" w:rsidRPr="00222D18" w:rsidRDefault="008C11A4" w:rsidP="008C11A4">
      <w:pPr>
        <w:pStyle w:val="ListParagraph"/>
        <w:numPr>
          <w:ilvl w:val="0"/>
          <w:numId w:val="6"/>
        </w:numPr>
        <w:bidi w:val="0"/>
        <w:rPr>
          <w:rFonts w:eastAsiaTheme="minorEastAsia"/>
        </w:rPr>
      </w:pPr>
      <w:r>
        <w:t xml:space="preserve">We’ve shown in class how to compute the union of </w:t>
      </w:r>
      <w:r>
        <w:rPr>
          <w:i/>
          <w:iCs/>
        </w:rPr>
        <w:t>n</w:t>
      </w:r>
      <w:r>
        <w:t xml:space="preserve"> pseudo-disks in </w:t>
      </w:r>
      <w:proofErr w:type="gramStart"/>
      <w:r>
        <w:rPr>
          <w:i/>
          <w:iCs/>
        </w:rPr>
        <w:t>O(</w:t>
      </w:r>
      <w:proofErr w:type="gramEnd"/>
      <w:r>
        <w:rPr>
          <w:i/>
          <w:iCs/>
        </w:rPr>
        <w:t>n log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n)</w:t>
      </w:r>
      <w:r>
        <w:t xml:space="preserve"> time.  As shown in </w:t>
      </w:r>
      <w:r w:rsidRPr="008C11A4">
        <w:t>(c)</w:t>
      </w:r>
      <w:r>
        <w:t xml:space="preserve">, the </w:t>
      </w:r>
      <w:proofErr w:type="spellStart"/>
      <w:r>
        <w:t>Minkowski</w:t>
      </w:r>
      <w:proofErr w:type="spellEnd"/>
      <w:r>
        <w:t xml:space="preserve"> sums are pseudo-disks. In this case, though, we have </w:t>
      </w:r>
      <w:r>
        <w:rPr>
          <w:i/>
          <w:iCs/>
        </w:rPr>
        <w:t>m</w:t>
      </w:r>
      <w:r>
        <w:t xml:space="preserve"> pseudo-disks with a total complexity of </w:t>
      </w:r>
      <w:proofErr w:type="spellStart"/>
      <w:r>
        <w:rPr>
          <w:i/>
          <w:iCs/>
        </w:rPr>
        <w:t>n+</w:t>
      </w:r>
      <w:proofErr w:type="gramStart"/>
      <w:r>
        <w:rPr>
          <w:i/>
          <w:iCs/>
        </w:rPr>
        <w:t>mk</w:t>
      </w:r>
      <w:proofErr w:type="spellEnd"/>
      <w:proofErr w:type="gramEnd"/>
      <w:r>
        <w:t xml:space="preserve"> (denote</w:t>
      </w:r>
      <w:r>
        <w:rPr>
          <w:i/>
          <w:iCs/>
        </w:rPr>
        <w:t xml:space="preserve"> N = </w:t>
      </w:r>
      <w:proofErr w:type="spellStart"/>
      <w:r>
        <w:rPr>
          <w:i/>
          <w:iCs/>
        </w:rPr>
        <w:t>n+mk</w:t>
      </w:r>
      <w:proofErr w:type="spellEnd"/>
      <w:r>
        <w:rPr>
          <w:i/>
          <w:iCs/>
        </w:rPr>
        <w:t>)</w:t>
      </w:r>
      <w:r>
        <w:t xml:space="preserve">. It’s easy to see that the “conquer” step will run now in </w:t>
      </w:r>
      <w:proofErr w:type="gramStart"/>
      <w:r>
        <w:rPr>
          <w:i/>
          <w:iCs/>
        </w:rPr>
        <w:t>O(</w:t>
      </w:r>
      <w:proofErr w:type="gramEnd"/>
      <w:r>
        <w:rPr>
          <w:i/>
          <w:iCs/>
        </w:rPr>
        <w:t>N log N)</w:t>
      </w:r>
      <w:r>
        <w:t xml:space="preserve"> time. And the whole algorithm in </w:t>
      </w:r>
      <w:proofErr w:type="gramStart"/>
      <w:r>
        <w:rPr>
          <w:i/>
          <w:iCs/>
        </w:rPr>
        <w:t>O(</w:t>
      </w:r>
      <w:proofErr w:type="gramEnd"/>
      <w:r>
        <w:rPr>
          <w:i/>
          <w:iCs/>
        </w:rPr>
        <w:t>N log N log m)</w:t>
      </w:r>
      <w:r>
        <w:t xml:space="preserve"> time.</w:t>
      </w:r>
    </w:p>
    <w:p w:rsidR="00E6176A" w:rsidRDefault="00E6176A" w:rsidP="006737EE">
      <w:pPr>
        <w:pStyle w:val="Heading1"/>
        <w:bidi w:val="0"/>
      </w:pPr>
      <w:r>
        <w:t xml:space="preserve">Problem </w:t>
      </w:r>
      <w:r w:rsidR="003B7B43">
        <w:t>2</w:t>
      </w:r>
    </w:p>
    <w:p w:rsidR="00F5106A" w:rsidRDefault="0012391D" w:rsidP="00E92655">
      <w:pPr>
        <w:bidi w:val="0"/>
      </w:pPr>
      <w:proofErr w:type="spellStart"/>
      <w:proofErr w:type="gramStart"/>
      <w:r w:rsidRPr="00F5106A">
        <w:rPr>
          <w:b/>
          <w:bCs/>
        </w:rPr>
        <w:t>a+</w:t>
      </w:r>
      <w:proofErr w:type="gramEnd"/>
      <w:r w:rsidRPr="00F5106A">
        <w:rPr>
          <w:b/>
          <w:bCs/>
        </w:rPr>
        <w:t>b+c</w:t>
      </w:r>
      <w:proofErr w:type="spellEnd"/>
      <w:r w:rsidRPr="00747466">
        <w:rPr>
          <w:b/>
          <w:bCs/>
        </w:rPr>
        <w:t xml:space="preserve">: </w:t>
      </w:r>
      <w:r w:rsidR="00E92655">
        <w:t>Pick</w:t>
      </w:r>
      <w:r w:rsidR="00F5106A">
        <w:t xml:space="preserve"> a </w:t>
      </w:r>
      <w:proofErr w:type="spellStart"/>
      <w:r w:rsidR="00F5106A">
        <w:t>hyperplane</w:t>
      </w:r>
      <w:proofErr w:type="spellEnd"/>
      <w:r w:rsidR="00F5106A">
        <w:t xml:space="preserve"> </w:t>
      </w:r>
      <w:r w:rsidR="00F5106A">
        <w:rPr>
          <w:i/>
          <w:iCs/>
        </w:rPr>
        <w:t>h</w:t>
      </w:r>
      <w:r w:rsidR="00F5106A">
        <w:t xml:space="preserve"> and look at </w:t>
      </w:r>
      <w:r w:rsidR="00F5106A">
        <w:rPr>
          <w:i/>
          <w:iCs/>
        </w:rPr>
        <w:t>Zone(H – {h}; h)</w:t>
      </w:r>
      <w:r w:rsidR="00F5106A">
        <w:t xml:space="preserve">. From the Zone Theorem its complexity is </w:t>
      </w:r>
      <w:proofErr w:type="gramStart"/>
      <w:r w:rsidR="00F5106A">
        <w:rPr>
          <w:i/>
          <w:iCs/>
        </w:rPr>
        <w:t>O(</w:t>
      </w:r>
      <w:proofErr w:type="gramEnd"/>
      <w:r w:rsidR="00F5106A">
        <w:rPr>
          <w:i/>
          <w:iCs/>
        </w:rPr>
        <w:t>n</w:t>
      </w:r>
      <w:r w:rsidR="00F5106A">
        <w:rPr>
          <w:i/>
          <w:iCs/>
          <w:vertAlign w:val="superscript"/>
        </w:rPr>
        <w:t>d-1</w:t>
      </w:r>
      <w:r w:rsidR="00F5106A">
        <w:rPr>
          <w:i/>
          <w:iCs/>
        </w:rPr>
        <w:t>)</w:t>
      </w:r>
      <w:r w:rsidR="00F5106A">
        <w:t xml:space="preserve">. This complexity counts all the features of the cells (in the original </w:t>
      </w:r>
      <w:proofErr w:type="gramStart"/>
      <w:r w:rsidR="00F5106A">
        <w:t xml:space="preserve">arrangement  </w:t>
      </w:r>
      <w:r w:rsidR="00F5106A">
        <w:rPr>
          <w:i/>
          <w:iCs/>
        </w:rPr>
        <w:t>A</w:t>
      </w:r>
      <w:proofErr w:type="gramEnd"/>
      <w:r w:rsidR="00F5106A">
        <w:rPr>
          <w:i/>
          <w:iCs/>
        </w:rPr>
        <w:t>(H)</w:t>
      </w:r>
      <w:r w:rsidR="00F5106A">
        <w:t xml:space="preserve">) that </w:t>
      </w:r>
      <w:r w:rsidR="00F5106A">
        <w:rPr>
          <w:i/>
          <w:iCs/>
        </w:rPr>
        <w:t>h</w:t>
      </w:r>
      <w:r w:rsidR="00F5106A">
        <w:t xml:space="preserve"> is part of them except for the features located on </w:t>
      </w:r>
      <w:r w:rsidR="00F5106A">
        <w:rPr>
          <w:i/>
          <w:iCs/>
        </w:rPr>
        <w:t>h</w:t>
      </w:r>
      <w:r w:rsidR="00F5106A">
        <w:t xml:space="preserve"> itself.</w:t>
      </w:r>
      <w:r w:rsidR="00E92655">
        <w:t xml:space="preserve"> (Some pairs of features of these cells will be counted only once in the zone.)</w:t>
      </w:r>
    </w:p>
    <w:p w:rsidR="00F5106A" w:rsidRDefault="00E92655" w:rsidP="00E92655">
      <w:pPr>
        <w:bidi w:val="0"/>
        <w:rPr>
          <w:rFonts w:eastAsiaTheme="minorEastAsia"/>
        </w:rPr>
      </w:pPr>
      <w:proofErr w:type="gramStart"/>
      <w:r>
        <w:t xml:space="preserve">Repeat </w:t>
      </w:r>
      <w:r w:rsidR="00F5106A">
        <w:t xml:space="preserve"> for</w:t>
      </w:r>
      <w:proofErr w:type="gramEnd"/>
      <w:r w:rsidR="00F5106A">
        <w:t xml:space="preserve"> all </w:t>
      </w:r>
      <w:r w:rsidR="00F5106A">
        <w:rPr>
          <w:i/>
          <w:iCs/>
        </w:rPr>
        <w:t>h</w:t>
      </w:r>
      <w:r w:rsidR="00F5106A">
        <w:t xml:space="preserve"> in </w:t>
      </w:r>
      <w:r w:rsidR="00F5106A">
        <w:rPr>
          <w:i/>
          <w:iCs/>
        </w:rPr>
        <w:t>H</w:t>
      </w:r>
      <w:r>
        <w:t>; the t</w:t>
      </w:r>
      <w:r w:rsidR="00F5106A">
        <w:t xml:space="preserve">otal count </w:t>
      </w:r>
      <w:r>
        <w:t xml:space="preserve">is </w:t>
      </w:r>
      <w:r w:rsidR="00F5106A">
        <w:rPr>
          <w:i/>
          <w:iCs/>
        </w:rPr>
        <w:t>O(</w:t>
      </w:r>
      <w:proofErr w:type="spellStart"/>
      <w:r w:rsidR="00F5106A">
        <w:rPr>
          <w:i/>
          <w:iCs/>
        </w:rPr>
        <w:t>n</w:t>
      </w:r>
      <w:r w:rsidR="00F5106A">
        <w:rPr>
          <w:i/>
          <w:iCs/>
          <w:vertAlign w:val="superscript"/>
        </w:rPr>
        <w:t>d</w:t>
      </w:r>
      <w:proofErr w:type="spellEnd"/>
      <w:r w:rsidR="00F5106A">
        <w:rPr>
          <w:i/>
          <w:iCs/>
        </w:rPr>
        <w:t>)</w:t>
      </w:r>
      <w:r w:rsidR="00F5106A">
        <w:t xml:space="preserve"> </w:t>
      </w:r>
      <w:r>
        <w:t>and</w:t>
      </w:r>
      <w:r w:rsidR="00F5106A">
        <w:t>:</w:t>
      </w:r>
      <w:r>
        <w:t xml:space="preserve"> each</w:t>
      </w:r>
      <w:r w:rsidR="00F5106A">
        <w:t xml:space="preserve"> </w:t>
      </w:r>
      <w:r w:rsidR="00F5106A">
        <w:rPr>
          <w:i/>
          <w:iCs/>
        </w:rPr>
        <w:t>(d-1)-</w:t>
      </w:r>
      <w:r w:rsidR="00F5106A">
        <w:t xml:space="preserve">face of cell </w:t>
      </w:r>
      <w:r w:rsidR="00F5106A">
        <w:rPr>
          <w:i/>
          <w:iCs/>
        </w:rPr>
        <w:t>c</w:t>
      </w:r>
      <w:r w:rsidR="00F5106A">
        <w:t xml:space="preserve"> will be counted </w:t>
      </w:r>
      <w:r w:rsidR="00F5106A">
        <w:rPr>
          <w:i/>
          <w:iCs/>
        </w:rPr>
        <w:t>|c|</w:t>
      </w:r>
      <w:r w:rsidR="00F5106A">
        <w:rPr>
          <w:i/>
          <w:iCs/>
          <w:vertAlign w:val="subscript"/>
        </w:rPr>
        <w:t>d-1</w:t>
      </w:r>
      <w:r w:rsidR="00F5106A">
        <w:rPr>
          <w:i/>
          <w:iCs/>
        </w:rPr>
        <w:t xml:space="preserve"> – 1 </w:t>
      </w:r>
      <w:r w:rsidR="00F5106A">
        <w:t>time</w:t>
      </w:r>
      <w:r>
        <w:t xml:space="preserve">s (it will not be counted for the </w:t>
      </w:r>
      <w:proofErr w:type="spellStart"/>
      <w:r>
        <w:t>hyperplane</w:t>
      </w:r>
      <w:proofErr w:type="spellEnd"/>
      <w:r>
        <w:t xml:space="preserve"> it lies on)</w:t>
      </w:r>
      <w:r w:rsidR="00F5106A">
        <w:t>,</w:t>
      </w:r>
      <w:r>
        <w:t xml:space="preserve"> each</w:t>
      </w:r>
      <w:r w:rsidR="00F5106A">
        <w:t xml:space="preserve"> </w:t>
      </w:r>
      <w:r w:rsidR="00F5106A">
        <w:rPr>
          <w:i/>
          <w:iCs/>
        </w:rPr>
        <w:t>(d-2)-</w:t>
      </w:r>
      <w:r w:rsidR="00F5106A">
        <w:t xml:space="preserve">face of cell </w:t>
      </w:r>
      <w:r w:rsidR="00F5106A">
        <w:rPr>
          <w:i/>
          <w:iCs/>
        </w:rPr>
        <w:t>c</w:t>
      </w:r>
      <w:r w:rsidR="00F5106A">
        <w:t xml:space="preserve"> will be counted </w:t>
      </w:r>
      <w:r w:rsidR="00F5106A">
        <w:rPr>
          <w:i/>
          <w:iCs/>
        </w:rPr>
        <w:t>|c|</w:t>
      </w:r>
      <w:r w:rsidR="00F5106A">
        <w:rPr>
          <w:i/>
          <w:iCs/>
          <w:vertAlign w:val="subscript"/>
        </w:rPr>
        <w:t>d-1</w:t>
      </w:r>
      <w:r w:rsidR="00F5106A">
        <w:rPr>
          <w:i/>
          <w:iCs/>
        </w:rPr>
        <w:t xml:space="preserve"> – 2</w:t>
      </w:r>
      <w:r w:rsidR="00F5106A">
        <w:t xml:space="preserve"> times and so on. Since these are constants, we can assume that each feature of the cell is counted </w:t>
      </w:r>
      <w:r w:rsidR="00F5106A">
        <w:rPr>
          <w:i/>
          <w:iCs/>
        </w:rPr>
        <w:t>|c|</w:t>
      </w:r>
      <w:r w:rsidR="00F5106A">
        <w:rPr>
          <w:i/>
          <w:iCs/>
          <w:vertAlign w:val="subscript"/>
        </w:rPr>
        <w:t>d-1</w:t>
      </w:r>
      <w:r w:rsidR="00F5106A">
        <w:t xml:space="preserve"> times. Thus we </w:t>
      </w:r>
      <w:proofErr w:type="gramStart"/>
      <w:r w:rsidR="00F5106A">
        <w:t xml:space="preserve">get </w:t>
      </w:r>
      <m:oMath>
        <w:proofErr w:type="gramEnd"/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|c|</m:t>
                </m:r>
              </m:e>
              <m:sub>
                <m:r>
                  <w:rPr>
                    <w:rFonts w:ascii="Cambria Math" w:hAnsi="Cambria Math"/>
                  </w:rPr>
                  <m:t>d-1</m:t>
                </m:r>
              </m:sub>
            </m:sSub>
          </m:e>
        </m:nary>
        <m:r>
          <w:rPr>
            <w:rFonts w:ascii="Cambria Math" w:hAnsi="Cambria Math"/>
          </w:rPr>
          <m:t>=O(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r>
          <w:rPr>
            <w:rFonts w:ascii="Cambria Math" w:hAnsi="Cambria Math"/>
          </w:rPr>
          <m:t>)</m:t>
        </m:r>
      </m:oMath>
      <w:r w:rsidR="00F5106A">
        <w:rPr>
          <w:rFonts w:eastAsiaTheme="minorEastAsia"/>
        </w:rPr>
        <w:t>.</w:t>
      </w:r>
    </w:p>
    <w:p w:rsidR="00E92655" w:rsidRDefault="00747466" w:rsidP="00E92655">
      <w:pPr>
        <w:bidi w:val="0"/>
        <w:rPr>
          <w:rFonts w:eastAsiaTheme="minorEastAsia"/>
        </w:rPr>
      </w:pPr>
      <w:proofErr w:type="gramStart"/>
      <w:r w:rsidRPr="00747466">
        <w:rPr>
          <w:rFonts w:eastAsiaTheme="minorEastAsia"/>
          <w:b/>
          <w:bCs/>
        </w:rPr>
        <w:t>d</w:t>
      </w:r>
      <w:proofErr w:type="gramEnd"/>
      <w:r w:rsidRPr="00747466">
        <w:rPr>
          <w:rFonts w:eastAsiaTheme="minorEastAsia"/>
          <w:b/>
          <w:bCs/>
        </w:rPr>
        <w:t>:</w:t>
      </w:r>
      <w:r>
        <w:rPr>
          <w:rFonts w:eastAsiaTheme="minorEastAsia"/>
        </w:rPr>
        <w:t xml:space="preserve"> </w:t>
      </w:r>
      <w:r w:rsidR="00E92655">
        <w:t>P</w:t>
      </w:r>
      <w:r>
        <w:t xml:space="preserve">ick </w:t>
      </w:r>
      <w:r>
        <w:rPr>
          <w:i/>
          <w:iCs/>
        </w:rPr>
        <w:t>m</w:t>
      </w:r>
      <w:r>
        <w:t xml:space="preserve"> arbitrary faces: </w:t>
      </w:r>
      <w:r>
        <w:rPr>
          <w:i/>
          <w:iCs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</w:rPr>
        <w:t>, … , f</w:t>
      </w:r>
      <w:r>
        <w:rPr>
          <w:i/>
          <w:iCs/>
          <w:vertAlign w:val="subscript"/>
        </w:rPr>
        <w:t>m</w:t>
      </w:r>
      <w:r>
        <w:t xml:space="preserve">. Denote </w:t>
      </w:r>
      <m:oMath>
        <m:r>
          <w:rPr>
            <w:rFonts w:ascii="Cambria Math" w:hAnsi="Cambria Math"/>
          </w:rPr>
          <m:t>k=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|</m:t>
            </m:r>
          </m:e>
        </m:nary>
      </m:oMath>
      <w:r>
        <w:rPr>
          <w:rFonts w:eastAsiaTheme="minorEastAsia"/>
        </w:rPr>
        <w:t xml:space="preserve">, so we want to find a bound for </w:t>
      </w:r>
      <w:r>
        <w:rPr>
          <w:rFonts w:eastAsiaTheme="minorEastAsia"/>
          <w:i/>
          <w:iCs/>
        </w:rPr>
        <w:t>k</w:t>
      </w:r>
      <w:r>
        <w:rPr>
          <w:rFonts w:eastAsiaTheme="minorEastAsia"/>
        </w:rPr>
        <w:t xml:space="preserve">. It’s easy to see that: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|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≥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E92655">
        <w:rPr>
          <w:rFonts w:eastAsiaTheme="minorEastAsia"/>
        </w:rPr>
        <w:t xml:space="preserve"> (Cauchy-Schwarz)</w:t>
      </w:r>
    </w:p>
    <w:p w:rsidR="00747466" w:rsidRDefault="00747466" w:rsidP="00E92655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On the other side: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|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≤C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(by (a))</w:t>
      </w:r>
    </w:p>
    <w:p w:rsidR="00747466" w:rsidRPr="003B7B43" w:rsidRDefault="00747466" w:rsidP="006737EE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We get: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≤C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⟹k≤Cn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</w:p>
    <w:p w:rsidR="003B7B43" w:rsidRDefault="003B7B43" w:rsidP="006737EE">
      <w:pPr>
        <w:pStyle w:val="Heading1"/>
        <w:bidi w:val="0"/>
      </w:pPr>
      <w:r>
        <w:lastRenderedPageBreak/>
        <w:t>Problem 3</w:t>
      </w:r>
    </w:p>
    <w:p w:rsidR="006737EE" w:rsidRDefault="006737EE" w:rsidP="006737EE">
      <w:pPr>
        <w:bidi w:val="0"/>
      </w:pPr>
      <w:r>
        <w:t xml:space="preserve">Let’s define a </w:t>
      </w:r>
      <w:r>
        <w:rPr>
          <w:i/>
          <w:iCs/>
        </w:rPr>
        <w:t xml:space="preserve">balanced </w:t>
      </w:r>
      <w:r>
        <w:t>angle: angle that is bounded by one ray in down-left direction and other ray in down-right direction.</w:t>
      </w:r>
    </w:p>
    <w:p w:rsidR="006737EE" w:rsidRDefault="007220E3" w:rsidP="006737EE">
      <w:pPr>
        <w:bidi w:val="0"/>
      </w:pPr>
      <w:r>
        <w:rPr>
          <w:noProof/>
        </w:rPr>
      </w:r>
      <w:r>
        <w:rPr>
          <w:noProof/>
        </w:rPr>
        <w:pict>
          <v:group id="Canvas 3" o:spid="_x0000_s1026" editas="canvas" style="width:484.45pt;height:81.2pt;mso-position-horizontal-relative:char;mso-position-vertical-relative:line" coordsize="61525,10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25;height:10312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11535;top:1512;width:3376;height:621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4/b8AAADaAAAADwAAAGRycy9kb3ducmV2LnhtbERPTWvDMAy9D/ofjAq7Lc4KGyOLW7pC&#10;oexS1hXao4i1xDSWQ+zFyb+vA4OdxON9qtyMthUD9d44VvCc5SCIK6cN1wrO3/unNxA+IGtsHZOC&#10;iTxs1ouHEgvtIn/RcAq1SCHsC1TQhNAVUvqqIYs+cx1x4n5cbzEk2NdS9xhTuG3lKs9fpUXDqaHB&#10;jnYNVbfTr1Vg4tEM3WEXPz4vV68jmenFGaUel+P2HUSgMfyL/9wHnebD/Mp85f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di4/b8AAADaAAAADwAAAAAAAAAAAAAAAACh&#10;AgAAZHJzL2Rvd25yZXYueG1sUEsFBgAAAAAEAAQA+QAAAI0DAAAAAA==&#10;">
              <v:stroke endarrow="block"/>
            </v:shape>
            <v:shape id="AutoShape 5" o:spid="_x0000_s1029" type="#_x0000_t32" style="position:absolute;left:14911;top:1512;width:12587;height:62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w10:wrap type="none" anchorx="page"/>
            <w10:anchorlock/>
          </v:group>
        </w:pict>
      </w:r>
    </w:p>
    <w:p w:rsidR="003B7B43" w:rsidRDefault="006737EE" w:rsidP="006737EE">
      <w:pPr>
        <w:bidi w:val="0"/>
      </w:pPr>
      <w:r>
        <w:t>There is one-to-one correspondence between balanced faces and balanced angles in the arrangement of lines on the plane. Now use</w:t>
      </w:r>
      <w:r w:rsidR="00E92655">
        <w:t xml:space="preserve"> the</w:t>
      </w:r>
      <w:r>
        <w:t xml:space="preserve"> Clarkson-</w:t>
      </w:r>
      <w:proofErr w:type="spellStart"/>
      <w:r>
        <w:t>Shor</w:t>
      </w:r>
      <w:proofErr w:type="spellEnd"/>
      <w:r>
        <w:t xml:space="preserve"> technique</w:t>
      </w:r>
      <w:r w:rsidR="00E92655">
        <w:t xml:space="preserve"> and note that there is (at most) only one balanced angle on the lower envelope</w:t>
      </w:r>
      <w:r>
        <w:t>.</w:t>
      </w:r>
    </w:p>
    <w:p w:rsidR="00AA3B9F" w:rsidRDefault="00AA3B9F" w:rsidP="00AA3B9F">
      <w:pPr>
        <w:pStyle w:val="Heading1"/>
        <w:bidi w:val="0"/>
      </w:pPr>
      <w:r>
        <w:t>Problem 4</w:t>
      </w:r>
    </w:p>
    <w:p w:rsidR="00AA3B9F" w:rsidRDefault="0049327F" w:rsidP="008003D7">
      <w:pPr>
        <w:pStyle w:val="ListParagraph"/>
        <w:numPr>
          <w:ilvl w:val="0"/>
          <w:numId w:val="12"/>
        </w:numPr>
        <w:bidi w:val="0"/>
      </w:pPr>
      <w:r>
        <w:t>A vertex of weight k is generated in this process with probability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3!k!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k+3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  <w:r>
        <w:t xml:space="preserve">, because the three function graphs defining such </w:t>
      </w:r>
      <w:r w:rsidR="008003D7">
        <w:t>a</w:t>
      </w:r>
      <w:r>
        <w:t xml:space="preserve"> vertex need to be inserted before the </w:t>
      </w:r>
      <w:r w:rsidR="00344D6B">
        <w:t>k</w:t>
      </w:r>
      <w:r>
        <w:t xml:space="preserve"> functions that pass below it</w:t>
      </w:r>
      <w:r w:rsidR="002148D4">
        <w:t xml:space="preserve"> are inserted</w:t>
      </w:r>
      <w:r w:rsidR="00AA3B9F">
        <w:t>.</w:t>
      </w:r>
      <w:r>
        <w:t xml:space="preserve"> The number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≤k</m:t>
            </m:r>
          </m:sub>
        </m:sSub>
      </m:oMath>
      <w:r>
        <w:t xml:space="preserve"> of vertices of weight at most k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1-ε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2+ε</m:t>
            </m:r>
          </m:sup>
        </m:sSup>
        <m:r>
          <w:rPr>
            <w:rFonts w:ascii="Cambria Math" w:hAnsi="Cambria Math"/>
          </w:rPr>
          <m:t>)</m:t>
        </m:r>
      </m:oMath>
      <w:r w:rsidRPr="00344D6B">
        <w:rPr>
          <w:rFonts w:eastAsiaTheme="minorEastAsia"/>
        </w:rPr>
        <w:t xml:space="preserve">, using Clarkson-Shor </w:t>
      </w:r>
      <w:r w:rsidR="0077144C">
        <w:rPr>
          <w:rFonts w:eastAsiaTheme="minorEastAsia"/>
        </w:rPr>
        <w:t xml:space="preserve">technique </w:t>
      </w:r>
      <w:r w:rsidRPr="00344D6B">
        <w:rPr>
          <w:rFonts w:eastAsiaTheme="minorEastAsia"/>
        </w:rPr>
        <w:t xml:space="preserve">and the fact that </w:t>
      </w:r>
      <w:r>
        <w:t xml:space="preserve">the complexity of the lower envelope of the family is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2+ε</m:t>
                </m:r>
              </m:sup>
            </m:sSup>
          </m:e>
        </m:d>
      </m:oMath>
      <w:r w:rsidRPr="00344D6B">
        <w:rPr>
          <w:rFonts w:eastAsiaTheme="minorEastAsia"/>
        </w:rPr>
        <w:t>.</w:t>
      </w:r>
      <w:r w:rsidR="00344D6B">
        <w:t xml:space="preserve"> The expected number of vertices that are generated by the algorithm is then:</w:t>
      </w:r>
    </w:p>
    <w:p w:rsidR="00344D6B" w:rsidRDefault="007220E3" w:rsidP="00CB63FE">
      <w:pPr>
        <w:pStyle w:val="ListParagraph"/>
        <w:bidi w:val="0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3!k!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k+3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≤k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≤k-1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3!k!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k+3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  <m:r>
                <w:rPr>
                  <w:rFonts w:ascii="Cambria Math" w:hAnsi="Cambria Math"/>
                </w:rPr>
                <m:t>≈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≤k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=O(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2+ε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1-ε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)=O(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2+ε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:rsidR="00344D6B" w:rsidRDefault="00CB63FE" w:rsidP="00344D6B">
      <w:pPr>
        <w:pStyle w:val="ListParagraph"/>
        <w:numPr>
          <w:ilvl w:val="0"/>
          <w:numId w:val="12"/>
        </w:numPr>
        <w:bidi w:val="0"/>
      </w:pPr>
      <w:r>
        <w:t xml:space="preserve">Similarly, the expected sum of the weights of the vertices generated is </w:t>
      </w:r>
    </w:p>
    <w:p w:rsidR="00BD5F73" w:rsidRPr="00BD5F73" w:rsidRDefault="007220E3" w:rsidP="00BD5F73">
      <w:pPr>
        <w:bidi w:val="0"/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k⋅N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3!k!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k+3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k⋅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≤k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≤k-1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3!k!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k+3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  <m:r>
                <w:rPr>
                  <w:rFonts w:ascii="Cambria Math" w:hAnsi="Cambria Math"/>
                </w:rPr>
                <m:t>≈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≤k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=O(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2+ε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1-ε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2+ε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.</m:t>
              </m:r>
            </m:e>
          </m:nary>
        </m:oMath>
      </m:oMathPara>
    </w:p>
    <w:p w:rsidR="00BD5F73" w:rsidRDefault="00600C85" w:rsidP="00600C85">
      <w:pPr>
        <w:bidi w:val="0"/>
      </w:pPr>
      <w:r>
        <w:t xml:space="preserve">Bad example: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consists of </w:t>
      </w:r>
      <m:oMath>
        <m:r>
          <w:rPr>
            <w:rFonts w:ascii="Cambria Math" w:hAnsi="Cambria Math"/>
          </w:rPr>
          <m:t>n/3</m:t>
        </m:r>
      </m:oMath>
      <w:r>
        <w:rPr>
          <w:rFonts w:eastAsiaTheme="minorEastAsia"/>
        </w:rPr>
        <w:t xml:space="preserve"> steep wedges whose bottom edges are in the </w:t>
      </w:r>
      <m:oMath>
        <m:r>
          <w:rPr>
            <w:rFonts w:ascii="Cambria Math" w:hAnsi="Cambria Math"/>
          </w:rPr>
          <m:t>xy</m:t>
        </m:r>
      </m:oMath>
      <w:r>
        <w:rPr>
          <w:rFonts w:eastAsiaTheme="minorEastAsia"/>
        </w:rPr>
        <w:t xml:space="preserve">-plane and are parallel to the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-axis, </w:t>
      </w:r>
      <m:oMath>
        <m:r>
          <w:rPr>
            <w:rFonts w:ascii="Cambria Math" w:hAnsi="Cambria Math"/>
          </w:rPr>
          <m:t>n/3</m:t>
        </m:r>
      </m:oMath>
      <w:r>
        <w:rPr>
          <w:rFonts w:eastAsiaTheme="minorEastAsia"/>
        </w:rPr>
        <w:t xml:space="preserve"> similar wedges with bottom edges parallel to the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-axis, and </w:t>
      </w:r>
      <m:oMath>
        <m:r>
          <w:rPr>
            <w:rFonts w:ascii="Cambria Math" w:hAnsi="Cambria Math"/>
          </w:rPr>
          <m:t>n/3</m:t>
        </m:r>
      </m:oMath>
      <w:r>
        <w:rPr>
          <w:rFonts w:eastAsiaTheme="minorEastAsia"/>
        </w:rPr>
        <w:t xml:space="preserve"> horizontal planes at height </w:t>
      </w:r>
      <m:oMath>
        <m:r>
          <w:rPr>
            <w:rFonts w:ascii="Cambria Math" w:hAnsi="Cambria Math"/>
          </w:rPr>
          <m:t>jε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ε&gt;0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j=1,2,…,n/3</m:t>
        </m:r>
      </m:oMath>
      <w:r>
        <w:rPr>
          <w:rFonts w:eastAsiaTheme="minorEastAsia"/>
        </w:rPr>
        <w:t xml:space="preserve">. Insert first the </w:t>
      </w:r>
      <m:oMath>
        <m:r>
          <w:rPr>
            <w:rFonts w:ascii="Cambria Math" w:eastAsiaTheme="minorEastAsia" w:hAnsi="Cambria Math"/>
          </w:rPr>
          <m:t>2n/3</m:t>
        </m:r>
      </m:oMath>
      <w:r>
        <w:rPr>
          <w:rFonts w:eastAsiaTheme="minorEastAsia"/>
        </w:rPr>
        <w:t xml:space="preserve"> wedges; the lower envelope has quadratic complexity. Now insert the remaining </w:t>
      </w:r>
      <m:oMath>
        <m:r>
          <w:rPr>
            <w:rFonts w:ascii="Cambria Math" w:eastAsiaTheme="minorEastAsia" w:hAnsi="Cambria Math"/>
          </w:rPr>
          <m:t>n/3</m:t>
        </m:r>
      </m:oMath>
      <w:r>
        <w:rPr>
          <w:rFonts w:eastAsiaTheme="minorEastAsia"/>
        </w:rPr>
        <w:t xml:space="preserve"> planes from top to bottom. </w:t>
      </w:r>
    </w:p>
    <w:p w:rsidR="00AA3B9F" w:rsidRDefault="00AA3B9F" w:rsidP="00AA3B9F">
      <w:pPr>
        <w:pStyle w:val="Heading1"/>
        <w:bidi w:val="0"/>
      </w:pPr>
    </w:p>
    <w:p w:rsidR="003B7B43" w:rsidRDefault="003B7B43" w:rsidP="00AA3B9F">
      <w:pPr>
        <w:pStyle w:val="Heading1"/>
        <w:bidi w:val="0"/>
      </w:pPr>
      <w:r>
        <w:t xml:space="preserve">Problem </w:t>
      </w:r>
      <w:r w:rsidR="00983157">
        <w:t>5</w:t>
      </w:r>
    </w:p>
    <w:p w:rsidR="007669D9" w:rsidRDefault="0005326D" w:rsidP="0005326D">
      <w:pPr>
        <w:bidi w:val="0"/>
      </w:pPr>
      <w:r>
        <w:t xml:space="preserve">The proof here is similar to the proof that the complexity of lower envelope of 3d triangles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2+ϵ</m:t>
            </m:r>
          </m:sup>
        </m:sSup>
        <m:r>
          <w:rPr>
            <w:rFonts w:ascii="Cambria Math" w:hAnsi="Cambria Math"/>
          </w:rPr>
          <m:t>)</m:t>
        </m:r>
      </m:oMath>
      <w:r>
        <w:t>.</w:t>
      </w:r>
    </w:p>
    <w:p w:rsidR="00FE2032" w:rsidRDefault="00FE2032" w:rsidP="00FE2032">
      <w:pPr>
        <w:bidi w:val="0"/>
      </w:pPr>
      <w:r>
        <w:t>The vertices of the lower envelope can be divided into two groups:</w:t>
      </w:r>
    </w:p>
    <w:p w:rsidR="00FE2032" w:rsidRDefault="00FE2032" w:rsidP="00FE2032">
      <w:pPr>
        <w:pStyle w:val="ListParagraph"/>
        <w:numPr>
          <w:ilvl w:val="0"/>
          <w:numId w:val="11"/>
        </w:numPr>
        <w:bidi w:val="0"/>
      </w:pPr>
      <w:r>
        <w:t>Vertices created by the border of a disk.</w:t>
      </w:r>
    </w:p>
    <w:p w:rsidR="00FE2032" w:rsidRDefault="00FE2032" w:rsidP="00FE2032">
      <w:pPr>
        <w:pStyle w:val="ListParagraph"/>
        <w:numPr>
          <w:ilvl w:val="0"/>
          <w:numId w:val="11"/>
        </w:numPr>
        <w:bidi w:val="0"/>
      </w:pPr>
      <w:r>
        <w:t>Vertices created by intersection of 3 disks.</w:t>
      </w:r>
    </w:p>
    <w:p w:rsidR="00FE2032" w:rsidRDefault="00FE2032" w:rsidP="0093776D">
      <w:pPr>
        <w:bidi w:val="0"/>
        <w:rPr>
          <w:rFonts w:eastAsiaTheme="minorEastAsia"/>
        </w:rPr>
      </w:pPr>
      <w:r>
        <w:t xml:space="preserve">Step 1: for each disk create a curtain and count the number of vertices created on this curtain by other disks. Other disks create at most </w:t>
      </w:r>
      <m:oMath>
        <m:r>
          <w:rPr>
            <w:rFonts w:ascii="Cambria Math" w:hAnsi="Cambria Math"/>
          </w:rPr>
          <m:t>n</m:t>
        </m:r>
      </m:oMath>
      <w:r>
        <w:t xml:space="preserve"> curves on the curtain of a fixed disk and each two intersect at most twice. Thus the total number of vertices of the low</w:t>
      </w:r>
      <w:proofErr w:type="spellStart"/>
      <w:r w:rsidR="0093776D">
        <w:t>er</w:t>
      </w:r>
      <w:proofErr w:type="spellEnd"/>
      <w:r w:rsidR="0093776D">
        <w:t xml:space="preserve"> envelope created by the border of a disk is </w:t>
      </w:r>
      <m:oMath>
        <m:r>
          <w:rPr>
            <w:rFonts w:ascii="Cambria Math" w:hAnsi="Cambria Math"/>
          </w:rPr>
          <m:t>O(n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)</m:t>
        </m:r>
      </m:oMath>
      <w:r w:rsidR="00E92655">
        <w:rPr>
          <w:rFonts w:eastAsiaTheme="minorEastAsia"/>
        </w:rPr>
        <w:t xml:space="preserve"> (over all disks).</w:t>
      </w:r>
    </w:p>
    <w:p w:rsidR="0093776D" w:rsidRDefault="0093776D" w:rsidP="00E92655">
      <w:pPr>
        <w:bidi w:val="0"/>
        <w:rPr>
          <w:rFonts w:eastAsiaTheme="minorEastAsia"/>
        </w:rPr>
      </w:pPr>
      <w:r>
        <w:rPr>
          <w:rFonts w:eastAsiaTheme="minorEastAsia"/>
        </w:rPr>
        <w:t xml:space="preserve">Step </w:t>
      </w:r>
      <w:r w:rsidR="003F07DE">
        <w:rPr>
          <w:rFonts w:eastAsiaTheme="minorEastAsia"/>
        </w:rPr>
        <w:t>2: The intersection of 3 disks</w:t>
      </w:r>
      <w:r w:rsidR="00E92655">
        <w:rPr>
          <w:rFonts w:eastAsiaTheme="minorEastAsia"/>
        </w:rPr>
        <w:t xml:space="preserve"> looks locally like the intersection of 3 </w:t>
      </w:r>
      <w:proofErr w:type="spellStart"/>
      <w:r w:rsidR="00E92655">
        <w:rPr>
          <w:rFonts w:eastAsiaTheme="minorEastAsia"/>
        </w:rPr>
        <w:t>hyper</w:t>
      </w:r>
      <w:r w:rsidR="003F07DE">
        <w:rPr>
          <w:rFonts w:eastAsiaTheme="minorEastAsia"/>
        </w:rPr>
        <w:t>planes</w:t>
      </w:r>
      <w:proofErr w:type="spellEnd"/>
      <w:r w:rsidR="003F07DE">
        <w:rPr>
          <w:rFonts w:eastAsiaTheme="minorEastAsia"/>
        </w:rPr>
        <w:t>.  If you draw the intersection near the intersection point it looks like this:</w:t>
      </w:r>
    </w:p>
    <w:p w:rsidR="003F07DE" w:rsidRDefault="007220E3" w:rsidP="003F07DE">
      <w:pPr>
        <w:bidi w:val="0"/>
        <w:rPr>
          <w:rFonts w:eastAsiaTheme="minorEastAsia"/>
        </w:rPr>
      </w:pPr>
      <w:r w:rsidRPr="007220E3">
        <w:rPr>
          <w:noProof/>
        </w:rPr>
        <w:pict>
          <v:line id="Straight Connector 6" o:spid="_x0000_s1032" style="position:absolute;flip:x;z-index:251663360;visibility:visible;mso-width-relative:margin;mso-height-relative:margin" from="190.55pt,12.35pt" to="229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ypxQEAANEDAAAOAAAAZHJzL2Uyb0RvYy54bWysU9uO0zAQfUfiHyy/0yQLlG7UdB+6Ah4Q&#10;VCx8gNcZN5Z809g06d8zdtqAACEt4sXyZc6Zc04m27vJGnYCjNq7jjermjNw0vfaHTv+9cvbFxvO&#10;YhKuF8Y76PgZIr/bPX+2HUMLN37wpgdkROJiO4aODymFtqqiHMCKuPIBHD0qj1YkOuKx6lGMxG5N&#10;dVPX62r02Af0EmKk2/v5ke8Kv1Ig0yelIiRmOk7aUlmxrI95rXZb0R5RhEHLiwzxDyqs0I6aLlT3&#10;Ign2DfVvVFZL9NGrtJLeVl4pLaF4IDdN/Yubh0EEKF4onBiWmOL/o5UfTwdkuu/4mjMnLH2ih4RC&#10;H4fE9t45CtAjW+ecxhBbKt+7A15OMRwwm54UWqaMDu9pBEoMZIxNJeXzkjJMiUm6fHXbvKlfcybp&#10;qVm/3DSbzF7NNJkuYEzvwFuWNx032uUQRCtOH2KaS68lhMuyZiFll84GcrFxn0GRMWo4SyojBXuD&#10;7CRoGISU4FJzaV2qM0xpYxZgXdr+FXipz1Ao4/YU8IIonb1LC9hq5/FP3dN0lazm+msCs+8cwaPv&#10;z+UTlWhobkq4lxnPg/nzucB//Im77wAAAP//AwBQSwMEFAAGAAgAAAAhAMRgu3fdAAAACQEAAA8A&#10;AABkcnMvZG93bnJldi54bWxMj8FOwzAQRO9I/IO1SNyok5BAFLKpEKVnRAGJoxsvScBeR7HbJn+P&#10;OdHjap5m3tbr2RpxpMkPjhHSVQKCuHV64A7h/W17U4LwQbFWxjEhLORh3Vxe1KrS7sSvdNyFTsQS&#10;9pVC6EMYKyl925NVfuVG4ph9ucmqEM+pk3pSp1hujcyS5E5aNXBc6NVITz21P7uDRfCme/5ePha3&#10;yfS0bLb+k17SHPH6an58ABFoDv8w/OlHdWii094dWHthEG7LNI0oQpbfg4hAXpQFiD1CkRQgm1qe&#10;f9D8AgAA//8DAFBLAQItABQABgAIAAAAIQC2gziS/gAAAOEBAAATAAAAAAAAAAAAAAAAAAAAAABb&#10;Q29udGVudF9UeXBlc10ueG1sUEsBAi0AFAAGAAgAAAAhADj9If/WAAAAlAEAAAsAAAAAAAAAAAAA&#10;AAAALwEAAF9yZWxzLy5yZWxzUEsBAi0AFAAGAAgAAAAhANIsHKnFAQAA0QMAAA4AAAAAAAAAAAAA&#10;AAAALgIAAGRycy9lMm9Eb2MueG1sUEsBAi0AFAAGAAgAAAAhAMRgu3fdAAAACQEAAA8AAAAAAAAA&#10;AAAAAAAAHwQAAGRycy9kb3ducmV2LnhtbFBLBQYAAAAABAAEAPMAAAApBQAAAAA=&#10;" strokecolor="#4579b8 [3044]"/>
        </w:pict>
      </w:r>
      <w:r w:rsidRPr="007220E3">
        <w:rPr>
          <w:noProof/>
        </w:rPr>
        <w:pict>
          <v:line id="Straight Connector 5" o:spid="_x0000_s1031" style="position:absolute;flip:x y;z-index:251661312;visibility:visible;mso-width-relative:margin;mso-height-relative:margin" from="153.15pt,12.35pt" to="190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hRzAEAANsDAAAOAAAAZHJzL2Uyb0RvYy54bWysU02P1DAMvSPxH6LcmbY77Ieq6exhVsAB&#10;wYgF7tnUmUbKl5ww7fx7nHSmrAAhgbhEdu1n+z27m/vJGnYEjNq7jjermjNw0vfaHTr+5fObV3ec&#10;xSRcL4x30PETRH6/ffliM4YWrvzgTQ/IqIiL7Rg6PqQU2qqKcgAr4soHcBRUHq1I5OKh6lGMVN2a&#10;6qqub6rRYx/QS4iRvj7MQb4t9ZUCmT4qFSEx03GaLZUXy/uU32q7Ee0BRRi0PI8h/mEKK7Sjpkup&#10;B5EE+4b6l1JWS/TRq7SS3lZeKS2hcCA2Tf0Tm8dBBChcSJwYFpni/ysrPxz3yHTf8WvOnLC0oseE&#10;Qh+GxHbeORLQI7vOOo0htpS+c3s8ezHsMZOeFFqmjA7v6AR4sb5mK8eIIpuK3qdFb5gSk/Tx9e36&#10;tqGtSAo1N+u7ddlHNRfM4IAxvQVvWTY6brTLcohWHN/HRENQ6iWFnDzgPFKx0slATjbuEyiiSA3n&#10;kcpxwc4gOwo6CyEluNRkilSvZGeY0sYswLq0/SPwnJ+hUA7vb8ALonT2Li1gq53H33VP02VkNedf&#10;FJh5ZwmefH8qyyrS0AUVhudrzyf63C/wH//k9jsAAAD//wMAUEsDBBQABgAIAAAAIQCaJjeX3wAA&#10;AAkBAAAPAAAAZHJzL2Rvd25yZXYueG1sTI/LTsMwEEX3SPyDNUjsqE1DH4RMKoQAsatoQWxdZ4gj&#10;4nEUO03K12NWsBzdo3vPFJvJteJIfWg8I1zPFAhi46uGa4S3/dPVGkSImivdeiaEEwXYlOdnhc4r&#10;P/IrHXexFqmEQ64RbIxdLmUwlpwOM98Rp+zT907HdPa1rHo9pnLXyrlSS+l0w2nB6o4eLJmv3eAQ&#10;RmnN1p+2348f2cvztLdmWL0bxMuL6f4ORKQp/sHwq5/UoUxOBz9wFUSLkKllllCE+c0KRAKytboF&#10;cUBYqAXIspD/Pyh/AAAA//8DAFBLAQItABQABgAIAAAAIQC2gziS/gAAAOEBAAATAAAAAAAAAAAA&#10;AAAAAAAAAABbQ29udGVudF9UeXBlc10ueG1sUEsBAi0AFAAGAAgAAAAhADj9If/WAAAAlAEAAAsA&#10;AAAAAAAAAAAAAAAALwEAAF9yZWxzLy5yZWxzUEsBAi0AFAAGAAgAAAAhAHYqKFHMAQAA2wMAAA4A&#10;AAAAAAAAAAAAAAAALgIAAGRycy9lMm9Eb2MueG1sUEsBAi0AFAAGAAgAAAAhAJomN5ffAAAACQEA&#10;AA8AAAAAAAAAAAAAAAAAJgQAAGRycy9kb3ducmV2LnhtbFBLBQYAAAAABAAEAPMAAAAyBQAAAAA=&#10;" strokecolor="#4579b8 [3044]"/>
        </w:pict>
      </w:r>
    </w:p>
    <w:p w:rsidR="003F07DE" w:rsidRPr="007669D9" w:rsidRDefault="007220E3" w:rsidP="003F07DE">
      <w:pPr>
        <w:bidi w:val="0"/>
      </w:pPr>
      <w:r>
        <w:rPr>
          <w:noProof/>
        </w:rPr>
        <w:pict>
          <v:line id="Straight Connector 4" o:spid="_x0000_s1030" style="position:absolute;flip:x;z-index:251659264;visibility:visible" from="159.95pt,-.55pt" to="190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YkxAEAANEDAAAOAAAAZHJzL2Uyb0RvYy54bWysU9uu0zAQfEfiHyy/06SlOpSo6XnoEfCA&#10;oOLAB/g468aSb1qbJv171k4aECAkEC+WLzuzO5PJ/n60hl0Ao/au5etVzRk46Tvtzi3/8vnNix1n&#10;MQnXCeMdtPwKkd8fnj/bD6GBje+96QAZkbjYDKHlfUqhqaooe7AirnwAR4/KoxWJjniuOhQDsVtT&#10;ber6rho8dgG9hBjp9mF65IfCrxTI9FGpCImZltNsqaxY1qe8Voe9aM4oQq/lPIb4hyms0I6aLlQP&#10;Ign2FfUvVFZL9NGrtJLeVl4pLaFoIDXr+ic1j70IULSQOTEsNsX/Rys/XE7IdNfyLWdOWPpEjwmF&#10;PveJHb1zZKBHts0+DSE2VH50J5xPMZwwix4VWqaMDu8oAsUGEsbG4vJ1cRnGxCRdvtzt1juKhaSn&#10;zd2r7fp1Zq8mmkwXMKa34C3Lm5Yb7bIJohGX9zFNpbcSwuWxpkHKLl0N5GLjPoEiYdRwGqlECo4G&#10;2UVQGISU4NJ6bl2qM0xpYxZgXdr+ETjXZyiUuP0NeEGUzt6lBWy18/i77mm8jaym+psDk+5swZPv&#10;ruUTFWsoN8XcOeM5mD+eC/z7n3j4BgAA//8DAFBLAwQUAAYACAAAACEAzHqVDd0AAAAJAQAADwAA&#10;AGRycy9kb3ducmV2LnhtbEyPTU/DMAyG70j8h8hI3LY024S2UndCjJ0RAySOWWPaQj6qJNvaf485&#10;wcmy/Oj181bb0Vlxppj64BHUvABBvgmm9y3C2+t+tgaRsvZG2+AJYaIE2/r6qtKlCRf/QudDbgWH&#10;+FRqhC7noZQyNR05neZhIM+3zxCdzrzGVpqoLxzurFwUxZ10uvf8odMDPXbUfB9ODiHZ9ulrep/C&#10;bmHitNunD3pWK8Tbm/HhHkSmMf/B8KvP6lCz0zGcvEnCIizVZsMowkwpEAws14rLHRFWPGVdyf8N&#10;6h8AAAD//wMAUEsBAi0AFAAGAAgAAAAhALaDOJL+AAAA4QEAABMAAAAAAAAAAAAAAAAAAAAAAFtD&#10;b250ZW50X1R5cGVzXS54bWxQSwECLQAUAAYACAAAACEAOP0h/9YAAACUAQAACwAAAAAAAAAAAAAA&#10;AAAvAQAAX3JlbHMvLnJlbHNQSwECLQAUAAYACAAAACEAqCiWJMQBAADRAwAADgAAAAAAAAAAAAAA&#10;AAAuAgAAZHJzL2Uyb0RvYy54bWxQSwECLQAUAAYACAAAACEAzHqVDd0AAAAJAQAADwAAAAAAAAAA&#10;AAAAAAAeBAAAZHJzL2Rvd25yZXYueG1sUEsFBgAAAAAEAAQA8wAAACgFAAAAAA==&#10;" strokecolor="#4579b8 [3044]"/>
        </w:pict>
      </w:r>
    </w:p>
    <w:p w:rsidR="003F07DE" w:rsidRDefault="003F07DE" w:rsidP="00D74DAA">
      <w:pPr>
        <w:bidi w:val="0"/>
      </w:pPr>
      <w:r>
        <w:t xml:space="preserve">Either two edges go the left and one to the right or two to the right and one to the left. Now use the counting technique (start collecting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vertices and use </w:t>
      </w:r>
      <w:r>
        <w:t>Clarkson-</w:t>
      </w:r>
      <w:proofErr w:type="spellStart"/>
      <w:r>
        <w:t>Shor</w:t>
      </w:r>
      <w:proofErr w:type="spellEnd"/>
      <w:r>
        <w:t xml:space="preserve"> technique) we used in class to prove that the number of vertices that are the result of 3 disks intersecting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2+ϵ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. </w:t>
      </w:r>
      <w:bookmarkStart w:id="0" w:name="_GoBack"/>
      <w:bookmarkEnd w:id="0"/>
      <w:r w:rsidR="00D74DAA">
        <w:t xml:space="preserve"> (Here the intersection curves are the straight segments. Either we manage to collect k vertices (at </w:t>
      </w:r>
      <w:proofErr w:type="gramStart"/>
      <w:r w:rsidR="00D74DAA">
        <w:t xml:space="preserve">levels </w:t>
      </w:r>
      <m:oMath>
        <w:proofErr w:type="gramEnd"/>
        <m:r>
          <w:rPr>
            <w:rFonts w:ascii="Cambria Math" w:hAnsi="Cambria Math"/>
          </w:rPr>
          <m:t>≤k</m:t>
        </m:r>
      </m:oMath>
      <w:r w:rsidR="00D74DAA">
        <w:rPr>
          <w:rFonts w:eastAsiaTheme="minorEastAsia"/>
        </w:rPr>
        <w:t xml:space="preserve">), or we reach a curtain, at a vertex in the 2D arrangement within the curtain, at level </w:t>
      </w:r>
      <m:oMath>
        <m:r>
          <w:rPr>
            <w:rFonts w:ascii="Cambria Math" w:eastAsiaTheme="minorEastAsia" w:hAnsi="Cambria Math"/>
          </w:rPr>
          <m:t>≤k</m:t>
        </m:r>
      </m:oMath>
      <w:r w:rsidR="00D74DAA">
        <w:rPr>
          <w:rFonts w:eastAsiaTheme="minorEastAsia"/>
        </w:rPr>
        <w:t>.)</w:t>
      </w:r>
    </w:p>
    <w:p w:rsidR="00984E81" w:rsidRDefault="00E6176A" w:rsidP="003F07DE">
      <w:pPr>
        <w:bidi w:val="0"/>
      </w:pPr>
      <w:r>
        <w:t>The construction:</w:t>
      </w:r>
      <w:r w:rsidR="00984E81">
        <w:t xml:space="preserve"> use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84E81">
        <w:rPr>
          <w:rFonts w:eastAsiaTheme="minorEastAsia"/>
        </w:rPr>
        <w:t xml:space="preserve">  huge near vertical disks parallel to each other. Use another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984E81">
        <w:t xml:space="preserve"> huge near vertical disks parallel to each other above and </w:t>
      </w:r>
      <w:r w:rsidR="00984E81">
        <w:rPr>
          <w:rFonts w:ascii="Tahoma" w:hAnsi="Tahoma" w:cs="Tahoma"/>
          <w:sz w:val="20"/>
          <w:szCs w:val="20"/>
        </w:rPr>
        <w:t xml:space="preserve">perpendicular to </w:t>
      </w:r>
      <w:r w:rsidR="00984E81">
        <w:t>the first disks. From be</w:t>
      </w:r>
      <w:r w:rsidR="009D5AFE">
        <w:t xml:space="preserve">low these disks look like </w:t>
      </w:r>
      <w:r w:rsidR="00984E81">
        <w:t xml:space="preserve">a grid. </w:t>
      </w:r>
    </w:p>
    <w:p w:rsidR="00983157" w:rsidRPr="00E969F2" w:rsidRDefault="00983157" w:rsidP="00983157">
      <w:pPr>
        <w:bidi w:val="0"/>
      </w:pPr>
    </w:p>
    <w:sectPr w:rsidR="00983157" w:rsidRPr="00E969F2" w:rsidSect="00325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8EA"/>
    <w:multiLevelType w:val="hybridMultilevel"/>
    <w:tmpl w:val="E962F276"/>
    <w:lvl w:ilvl="0" w:tplc="BC84A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0932"/>
    <w:multiLevelType w:val="hybridMultilevel"/>
    <w:tmpl w:val="92A2F592"/>
    <w:lvl w:ilvl="0" w:tplc="839A3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117D"/>
    <w:multiLevelType w:val="hybridMultilevel"/>
    <w:tmpl w:val="F00EDDF2"/>
    <w:lvl w:ilvl="0" w:tplc="D8C6E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122E2"/>
    <w:multiLevelType w:val="hybridMultilevel"/>
    <w:tmpl w:val="461E3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60D"/>
    <w:multiLevelType w:val="hybridMultilevel"/>
    <w:tmpl w:val="56F43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356F5"/>
    <w:multiLevelType w:val="hybridMultilevel"/>
    <w:tmpl w:val="2E028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B2FBA"/>
    <w:multiLevelType w:val="hybridMultilevel"/>
    <w:tmpl w:val="0172E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24929"/>
    <w:multiLevelType w:val="hybridMultilevel"/>
    <w:tmpl w:val="1BC6D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8299E"/>
    <w:multiLevelType w:val="hybridMultilevel"/>
    <w:tmpl w:val="FD8C7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8163A"/>
    <w:multiLevelType w:val="hybridMultilevel"/>
    <w:tmpl w:val="EDE4D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95F8D"/>
    <w:multiLevelType w:val="hybridMultilevel"/>
    <w:tmpl w:val="EBBE7C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4D4F5B"/>
    <w:multiLevelType w:val="hybridMultilevel"/>
    <w:tmpl w:val="1CFE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18EE"/>
    <w:rsid w:val="0003476C"/>
    <w:rsid w:val="0005326D"/>
    <w:rsid w:val="000774E9"/>
    <w:rsid w:val="001172B2"/>
    <w:rsid w:val="0012391D"/>
    <w:rsid w:val="001372EB"/>
    <w:rsid w:val="00156CA7"/>
    <w:rsid w:val="001845CE"/>
    <w:rsid w:val="00186478"/>
    <w:rsid w:val="001B04B9"/>
    <w:rsid w:val="001B5018"/>
    <w:rsid w:val="001F63AE"/>
    <w:rsid w:val="001F6D20"/>
    <w:rsid w:val="002148D4"/>
    <w:rsid w:val="0021771A"/>
    <w:rsid w:val="00222D18"/>
    <w:rsid w:val="00276B11"/>
    <w:rsid w:val="002C1893"/>
    <w:rsid w:val="002D2370"/>
    <w:rsid w:val="003258F9"/>
    <w:rsid w:val="00344D6B"/>
    <w:rsid w:val="00351DF4"/>
    <w:rsid w:val="003B7B43"/>
    <w:rsid w:val="003E3335"/>
    <w:rsid w:val="003F07DE"/>
    <w:rsid w:val="00411188"/>
    <w:rsid w:val="00414EF5"/>
    <w:rsid w:val="004204D2"/>
    <w:rsid w:val="00464A16"/>
    <w:rsid w:val="0049327F"/>
    <w:rsid w:val="00533144"/>
    <w:rsid w:val="00533253"/>
    <w:rsid w:val="005A0347"/>
    <w:rsid w:val="005C1B93"/>
    <w:rsid w:val="005D5E28"/>
    <w:rsid w:val="005F18EE"/>
    <w:rsid w:val="00600C85"/>
    <w:rsid w:val="006062CC"/>
    <w:rsid w:val="006527D5"/>
    <w:rsid w:val="00672DAF"/>
    <w:rsid w:val="006737EE"/>
    <w:rsid w:val="00674ED6"/>
    <w:rsid w:val="00680125"/>
    <w:rsid w:val="00696626"/>
    <w:rsid w:val="007220E3"/>
    <w:rsid w:val="00747466"/>
    <w:rsid w:val="007669D9"/>
    <w:rsid w:val="0077144C"/>
    <w:rsid w:val="007C6203"/>
    <w:rsid w:val="008003D7"/>
    <w:rsid w:val="0082527F"/>
    <w:rsid w:val="00832D3B"/>
    <w:rsid w:val="00860C60"/>
    <w:rsid w:val="0087651A"/>
    <w:rsid w:val="008C11A4"/>
    <w:rsid w:val="008E5B58"/>
    <w:rsid w:val="008F277E"/>
    <w:rsid w:val="0093776D"/>
    <w:rsid w:val="0096402C"/>
    <w:rsid w:val="0096521F"/>
    <w:rsid w:val="00983157"/>
    <w:rsid w:val="009835CB"/>
    <w:rsid w:val="00984E81"/>
    <w:rsid w:val="009D5AFE"/>
    <w:rsid w:val="00A127F8"/>
    <w:rsid w:val="00A265C7"/>
    <w:rsid w:val="00A54C8E"/>
    <w:rsid w:val="00A65542"/>
    <w:rsid w:val="00A77B54"/>
    <w:rsid w:val="00A92640"/>
    <w:rsid w:val="00A95608"/>
    <w:rsid w:val="00AA3B9F"/>
    <w:rsid w:val="00AA61C6"/>
    <w:rsid w:val="00AE15E7"/>
    <w:rsid w:val="00B30FA7"/>
    <w:rsid w:val="00B31E6F"/>
    <w:rsid w:val="00B42A09"/>
    <w:rsid w:val="00B80EC6"/>
    <w:rsid w:val="00BD5F73"/>
    <w:rsid w:val="00C34E03"/>
    <w:rsid w:val="00C717F2"/>
    <w:rsid w:val="00CB63FE"/>
    <w:rsid w:val="00CF767B"/>
    <w:rsid w:val="00D1070B"/>
    <w:rsid w:val="00D74DAA"/>
    <w:rsid w:val="00DE4FB1"/>
    <w:rsid w:val="00E21A9A"/>
    <w:rsid w:val="00E44C8E"/>
    <w:rsid w:val="00E4576D"/>
    <w:rsid w:val="00E6176A"/>
    <w:rsid w:val="00E73972"/>
    <w:rsid w:val="00E92655"/>
    <w:rsid w:val="00E969F2"/>
    <w:rsid w:val="00EB316F"/>
    <w:rsid w:val="00ED4D83"/>
    <w:rsid w:val="00F16172"/>
    <w:rsid w:val="00F324A3"/>
    <w:rsid w:val="00F5106A"/>
    <w:rsid w:val="00FB7718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D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2541-8C36-4ABC-9CED-89BA9787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895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oritraz</cp:lastModifiedBy>
  <cp:revision>92</cp:revision>
  <dcterms:created xsi:type="dcterms:W3CDTF">2012-07-07T10:00:00Z</dcterms:created>
  <dcterms:modified xsi:type="dcterms:W3CDTF">2016-07-07T08:08:00Z</dcterms:modified>
</cp:coreProperties>
</file>